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F4" w:rsidRPr="0078421F" w:rsidRDefault="00E40B36" w:rsidP="00E40B36">
      <w:pPr>
        <w:jc w:val="center"/>
        <w:rPr>
          <w:rFonts w:cs="B Nazanin" w:hint="cs"/>
          <w:sz w:val="28"/>
          <w:szCs w:val="28"/>
          <w:rtl/>
          <w:lang w:bidi="fa-IR"/>
        </w:rPr>
      </w:pPr>
      <w:r w:rsidRPr="0078421F">
        <w:rPr>
          <w:rFonts w:cs="B Nazanin" w:hint="cs"/>
          <w:sz w:val="28"/>
          <w:szCs w:val="28"/>
          <w:rtl/>
          <w:lang w:bidi="fa-IR"/>
        </w:rPr>
        <w:t>طرح درس</w:t>
      </w:r>
    </w:p>
    <w:p w:rsidR="00E40B36" w:rsidRDefault="0078421F" w:rsidP="00E40B36">
      <w:pPr>
        <w:jc w:val="right"/>
        <w:rPr>
          <w:rFonts w:cs="B Nazanin"/>
          <w:b/>
          <w:bCs/>
          <w:sz w:val="48"/>
          <w:szCs w:val="48"/>
          <w:lang w:bidi="fa-IR"/>
        </w:rPr>
      </w:pPr>
      <w:r w:rsidRPr="002962BA">
        <w:rPr>
          <w:rFonts w:cs="B Nazanin" w:hint="cs"/>
          <w:b/>
          <w:bCs/>
          <w:sz w:val="48"/>
          <w:szCs w:val="48"/>
          <w:highlight w:val="green"/>
          <w:rtl/>
          <w:lang w:bidi="fa-IR"/>
        </w:rPr>
        <w:t xml:space="preserve">نام درس: </w:t>
      </w:r>
      <w:r w:rsidR="00E40B36" w:rsidRPr="002962BA">
        <w:rPr>
          <w:rFonts w:cs="B Nazanin" w:hint="cs"/>
          <w:b/>
          <w:bCs/>
          <w:sz w:val="48"/>
          <w:szCs w:val="48"/>
          <w:highlight w:val="green"/>
          <w:rtl/>
          <w:lang w:bidi="fa-IR"/>
        </w:rPr>
        <w:t>آنالیز بازه‌ای</w:t>
      </w:r>
    </w:p>
    <w:p w:rsidR="00584320" w:rsidRPr="00584320" w:rsidRDefault="00584320" w:rsidP="00584320">
      <w:pPr>
        <w:jc w:val="right"/>
        <w:rPr>
          <w:rFonts w:cs="Times New Roma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 xml:space="preserve">چکیده: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محاسبات بازه‌ای یک ابزار بسیار مفید برای کراندار کردن خطای ناشی از اندازه‌گیریهای فیزیکی، خطای ناشی از گرد کردن اعداد، مواجهه با اعداد تقریبی، و بطور کلی مجموع</w:t>
      </w:r>
      <w:r w:rsidR="000B013A">
        <w:rPr>
          <w:rFonts w:cs="B Nazanin" w:hint="cs"/>
          <w:b/>
          <w:bCs/>
          <w:sz w:val="28"/>
          <w:szCs w:val="28"/>
          <w:rtl/>
          <w:lang w:bidi="fa-IR"/>
        </w:rPr>
        <w:t>ه های کراندار است. محاسبات بازه‌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ای یک حساب تعریف شده  بر مجموعه‌ای از بازه‌هاست. درواقع به جای اعداد با دنیایی از بازه‌ها سروکار داریم که در بسیاری از پدیده‌ها بطور طبیعی ظاهر می‌شوند.</w:t>
      </w:r>
    </w:p>
    <w:p w:rsidR="0078421F" w:rsidRPr="0078421F" w:rsidRDefault="0078421F" w:rsidP="0078421F">
      <w:pPr>
        <w:jc w:val="right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فصل اول</w:t>
      </w:r>
      <w:r w:rsidRPr="0078421F">
        <w:rPr>
          <w:rFonts w:cs="B Nazanin" w:hint="cs"/>
          <w:b/>
          <w:bCs/>
          <w:sz w:val="40"/>
          <w:szCs w:val="40"/>
          <w:rtl/>
          <w:lang w:bidi="fa-IR"/>
        </w:rPr>
        <w:t xml:space="preserve">: </w:t>
      </w:r>
      <w:r w:rsidR="002962BA">
        <w:rPr>
          <w:rFonts w:cs="B Nazanin" w:hint="cs"/>
          <w:b/>
          <w:bCs/>
          <w:sz w:val="40"/>
          <w:szCs w:val="40"/>
          <w:rtl/>
          <w:lang w:bidi="fa-IR"/>
        </w:rPr>
        <w:t>ویژگیهای پایه‌ای حساب بازه‌ای</w:t>
      </w:r>
    </w:p>
    <w:p w:rsidR="0078421F" w:rsidRDefault="0078421F" w:rsidP="00E40B36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1-1: </w:t>
      </w:r>
      <w:r w:rsidR="002962BA">
        <w:rPr>
          <w:rFonts w:cs="B Nazanin" w:hint="cs"/>
          <w:sz w:val="28"/>
          <w:szCs w:val="28"/>
          <w:rtl/>
          <w:lang w:bidi="fa-IR"/>
        </w:rPr>
        <w:t>پیدایش طبیعی بازه‌ای</w:t>
      </w:r>
    </w:p>
    <w:p w:rsidR="0078421F" w:rsidRP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1-2: </w:t>
      </w:r>
      <w:r w:rsidR="002962BA">
        <w:rPr>
          <w:rFonts w:cs="B Nazanin" w:hint="cs"/>
          <w:sz w:val="28"/>
          <w:szCs w:val="28"/>
          <w:rtl/>
          <w:lang w:bidi="fa-IR"/>
        </w:rPr>
        <w:t>روش‌های تاییدی و کاربردهایی از حساب بازه‌ای</w:t>
      </w:r>
    </w:p>
    <w:p w:rsidR="0078421F" w:rsidRP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1-3: </w:t>
      </w:r>
      <w:r w:rsidR="002962BA">
        <w:rPr>
          <w:rFonts w:cs="B Nazanin" w:hint="cs"/>
          <w:sz w:val="28"/>
          <w:szCs w:val="28"/>
          <w:rtl/>
          <w:lang w:bidi="fa-IR"/>
        </w:rPr>
        <w:t>حساب بازه‌ای کلاسیک</w:t>
      </w:r>
    </w:p>
    <w:p w:rsid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1-4: </w:t>
      </w:r>
      <w:r w:rsidR="002962BA">
        <w:rPr>
          <w:rFonts w:cs="B Nazanin" w:hint="cs"/>
          <w:sz w:val="28"/>
          <w:szCs w:val="28"/>
          <w:rtl/>
          <w:lang w:bidi="fa-IR"/>
        </w:rPr>
        <w:t>عملگرهای بازه‌ای و خواص مربوط به آنها</w:t>
      </w:r>
    </w:p>
    <w:p w:rsidR="002962BA" w:rsidRDefault="002962BA" w:rsidP="002962BA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1-5: متر و همگرایی در فضای بازه‌ای</w:t>
      </w:r>
    </w:p>
    <w:p w:rsidR="002962BA" w:rsidRDefault="002962BA" w:rsidP="002962BA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1-6: جعبه ابزار اینتلب</w:t>
      </w:r>
    </w:p>
    <w:p w:rsidR="0078421F" w:rsidRPr="0078421F" w:rsidRDefault="0078421F" w:rsidP="0078421F">
      <w:pPr>
        <w:jc w:val="right"/>
        <w:rPr>
          <w:rFonts w:cs="B Nazanin" w:hint="cs"/>
          <w:b/>
          <w:bCs/>
          <w:sz w:val="40"/>
          <w:szCs w:val="40"/>
          <w:rtl/>
          <w:lang w:bidi="fa-IR"/>
        </w:rPr>
      </w:pPr>
      <w:r w:rsidRPr="0078421F">
        <w:rPr>
          <w:rFonts w:cs="B Nazanin" w:hint="cs"/>
          <w:b/>
          <w:bCs/>
          <w:sz w:val="40"/>
          <w:szCs w:val="40"/>
          <w:rtl/>
          <w:lang w:bidi="fa-IR"/>
        </w:rPr>
        <w:t xml:space="preserve">فصل دوم: </w:t>
      </w:r>
      <w:r w:rsidR="002962BA">
        <w:rPr>
          <w:rFonts w:cs="B Nazanin" w:hint="cs"/>
          <w:b/>
          <w:bCs/>
          <w:sz w:val="40"/>
          <w:szCs w:val="40"/>
          <w:rtl/>
          <w:lang w:bidi="fa-IR"/>
        </w:rPr>
        <w:t>حساب بازه‌ای مختلط و کاوخر</w:t>
      </w:r>
    </w:p>
    <w:p w:rsid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2-1: </w:t>
      </w:r>
      <w:r w:rsidR="002962BA">
        <w:rPr>
          <w:rFonts w:cs="B Nazanin" w:hint="cs"/>
          <w:sz w:val="28"/>
          <w:szCs w:val="28"/>
          <w:rtl/>
          <w:lang w:bidi="fa-IR"/>
        </w:rPr>
        <w:t>حساب بازه‌ای مختلط مستطیلی</w:t>
      </w:r>
    </w:p>
    <w:p w:rsidR="0078421F" w:rsidRP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2-2: </w:t>
      </w:r>
      <w:r w:rsidR="002962BA">
        <w:rPr>
          <w:rFonts w:cs="B Nazanin" w:hint="cs"/>
          <w:sz w:val="28"/>
          <w:szCs w:val="28"/>
          <w:rtl/>
          <w:lang w:bidi="fa-IR"/>
        </w:rPr>
        <w:t>حساب بازه‌ای مختلط مدور</w:t>
      </w:r>
    </w:p>
    <w:p w:rsidR="0078421F" w:rsidRP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2-3: </w:t>
      </w:r>
      <w:r w:rsidR="002962BA">
        <w:rPr>
          <w:rFonts w:cs="B Nazanin" w:hint="cs"/>
          <w:sz w:val="28"/>
          <w:szCs w:val="28"/>
          <w:rtl/>
          <w:lang w:bidi="fa-IR"/>
        </w:rPr>
        <w:t>حساب بازه‌ای مختلط قطبی</w:t>
      </w:r>
    </w:p>
    <w:p w:rsid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2-4: </w:t>
      </w:r>
      <w:r w:rsidR="002962BA">
        <w:rPr>
          <w:rFonts w:cs="B Nazanin" w:hint="cs"/>
          <w:sz w:val="28"/>
          <w:szCs w:val="28"/>
          <w:rtl/>
          <w:lang w:bidi="fa-IR"/>
        </w:rPr>
        <w:t>حساب بازه‌ای تعمیم یافته کاوخر</w:t>
      </w:r>
    </w:p>
    <w:p w:rsidR="002962BA" w:rsidRDefault="002962BA" w:rsidP="002962BA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2-5:  عملگرهای مربوط به حساب‌های بازه‌ای تعمیم یافته</w:t>
      </w:r>
    </w:p>
    <w:p w:rsidR="0078421F" w:rsidRPr="0078421F" w:rsidRDefault="0078421F" w:rsidP="0078421F">
      <w:pPr>
        <w:jc w:val="right"/>
        <w:rPr>
          <w:rFonts w:cs="B Nazanin" w:hint="cs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lastRenderedPageBreak/>
        <w:t>فصل سوم</w:t>
      </w:r>
      <w:r w:rsidRPr="0078421F">
        <w:rPr>
          <w:rFonts w:cs="B Nazanin" w:hint="cs"/>
          <w:b/>
          <w:bCs/>
          <w:sz w:val="40"/>
          <w:szCs w:val="40"/>
          <w:rtl/>
          <w:lang w:bidi="fa-IR"/>
        </w:rPr>
        <w:t xml:space="preserve">: </w:t>
      </w:r>
      <w:r w:rsidR="008A1981">
        <w:rPr>
          <w:rFonts w:cs="B Nazanin" w:hint="cs"/>
          <w:b/>
          <w:bCs/>
          <w:sz w:val="40"/>
          <w:szCs w:val="40"/>
          <w:rtl/>
          <w:lang w:bidi="fa-IR"/>
        </w:rPr>
        <w:t>توسیع بازه‌ای یک تابع</w:t>
      </w:r>
    </w:p>
    <w:p w:rsidR="0078421F" w:rsidRDefault="0078421F" w:rsidP="008A198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3-1</w:t>
      </w:r>
      <w:r w:rsidR="008A1981">
        <w:rPr>
          <w:rFonts w:cs="B Nazanin" w:hint="cs"/>
          <w:sz w:val="28"/>
          <w:szCs w:val="28"/>
          <w:rtl/>
          <w:lang w:bidi="fa-IR"/>
        </w:rPr>
        <w:t>: مفهوم توسیع بازه‌ای</w:t>
      </w:r>
    </w:p>
    <w:p w:rsidR="0078421F" w:rsidRP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3-2: </w:t>
      </w:r>
      <w:r w:rsidR="008A1981">
        <w:rPr>
          <w:rFonts w:cs="B Nazanin" w:hint="cs"/>
          <w:sz w:val="28"/>
          <w:szCs w:val="28"/>
          <w:rtl/>
          <w:lang w:bidi="fa-IR"/>
        </w:rPr>
        <w:t>:  نمونه‌هایی از توسیع یک تابع</w:t>
      </w:r>
    </w:p>
    <w:p w:rsidR="008A1981" w:rsidRDefault="0078421F" w:rsidP="008A198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3-3: </w:t>
      </w:r>
      <w:r w:rsidR="008A1981">
        <w:rPr>
          <w:rFonts w:cs="B Nazanin" w:hint="cs"/>
          <w:sz w:val="28"/>
          <w:szCs w:val="28"/>
          <w:rtl/>
          <w:lang w:bidi="fa-IR"/>
        </w:rPr>
        <w:t>روش نیوتن بازه‌ای</w:t>
      </w:r>
    </w:p>
    <w:p w:rsidR="0078421F" w:rsidRPr="008A1981" w:rsidRDefault="0078421F" w:rsidP="008A198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40"/>
          <w:szCs w:val="40"/>
          <w:rtl/>
          <w:lang w:bidi="fa-IR"/>
        </w:rPr>
        <w:t>فصل چهارم</w:t>
      </w:r>
      <w:r w:rsidRPr="0078421F">
        <w:rPr>
          <w:rFonts w:cs="B Nazanin" w:hint="cs"/>
          <w:b/>
          <w:bCs/>
          <w:sz w:val="40"/>
          <w:szCs w:val="40"/>
          <w:rtl/>
          <w:lang w:bidi="fa-IR"/>
        </w:rPr>
        <w:t xml:space="preserve">: </w:t>
      </w:r>
      <w:r w:rsidR="008A1981">
        <w:rPr>
          <w:rFonts w:cs="B Nazanin" w:hint="cs"/>
          <w:b/>
          <w:bCs/>
          <w:sz w:val="40"/>
          <w:szCs w:val="40"/>
          <w:rtl/>
          <w:lang w:bidi="fa-IR"/>
        </w:rPr>
        <w:t>دستگاه معادلات خطی بازه‌ای</w:t>
      </w:r>
    </w:p>
    <w:p w:rsid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4-1: </w:t>
      </w:r>
      <w:r w:rsidR="008A1981">
        <w:rPr>
          <w:rFonts w:cs="B Nazanin" w:hint="cs"/>
          <w:sz w:val="28"/>
          <w:szCs w:val="28"/>
          <w:rtl/>
          <w:lang w:bidi="fa-IR"/>
        </w:rPr>
        <w:t>ماتریس‌های بازه‌ای</w:t>
      </w:r>
    </w:p>
    <w:p w:rsidR="0078421F" w:rsidRP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4-2: </w:t>
      </w:r>
      <w:r w:rsidR="008A1981">
        <w:rPr>
          <w:rFonts w:cs="B Nazanin" w:hint="cs"/>
          <w:sz w:val="28"/>
          <w:szCs w:val="28"/>
          <w:rtl/>
          <w:lang w:bidi="fa-IR"/>
        </w:rPr>
        <w:t>معکوس ماتریس‌های بازه‌ای</w:t>
      </w:r>
    </w:p>
    <w:p w:rsidR="0078421F" w:rsidRP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4-3: </w:t>
      </w:r>
      <w:r w:rsidR="008A1981">
        <w:rPr>
          <w:rFonts w:cs="B Nazanin" w:hint="cs"/>
          <w:sz w:val="28"/>
          <w:szCs w:val="28"/>
          <w:rtl/>
          <w:lang w:bidi="fa-IR"/>
        </w:rPr>
        <w:t>چند ماتریس بازه‌ای خاص</w:t>
      </w:r>
    </w:p>
    <w:p w:rsid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4-4: </w:t>
      </w:r>
      <w:r w:rsidR="008A1981">
        <w:rPr>
          <w:rFonts w:cs="B Nazanin" w:hint="cs"/>
          <w:sz w:val="28"/>
          <w:szCs w:val="28"/>
          <w:rtl/>
          <w:lang w:bidi="fa-IR"/>
        </w:rPr>
        <w:t>دستگاههای معادلات خطی بازه‌ای</w:t>
      </w:r>
    </w:p>
    <w:p w:rsidR="008A1981" w:rsidRDefault="008A1981" w:rsidP="008A1981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4-5: روش کرافچیک</w:t>
      </w:r>
    </w:p>
    <w:p w:rsidR="008A1981" w:rsidRDefault="008A1981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4-6: روش گاوس-سایدل بازه‌ای</w:t>
      </w:r>
    </w:p>
    <w:p w:rsidR="008A1981" w:rsidRDefault="008A1981" w:rsidP="008A1981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بخش 4-7:  مجموعه جواب‌های از نوع </w:t>
      </w:r>
      <w:r>
        <w:rPr>
          <w:rFonts w:cs="B Nazanin"/>
          <w:sz w:val="28"/>
          <w:szCs w:val="28"/>
          <w:lang w:bidi="fa-IR"/>
        </w:rPr>
        <w:t>AE</w:t>
      </w:r>
    </w:p>
    <w:p w:rsidR="0078421F" w:rsidRPr="0078421F" w:rsidRDefault="0078421F" w:rsidP="0078421F">
      <w:pPr>
        <w:jc w:val="right"/>
        <w:rPr>
          <w:rFonts w:cs="B Nazanin" w:hint="cs"/>
          <w:sz w:val="28"/>
          <w:szCs w:val="28"/>
          <w:rtl/>
          <w:lang w:bidi="fa-IR"/>
        </w:rPr>
      </w:pPr>
    </w:p>
    <w:p w:rsidR="0078421F" w:rsidRPr="0078421F" w:rsidRDefault="0078421F" w:rsidP="00E40B36">
      <w:pPr>
        <w:jc w:val="right"/>
        <w:rPr>
          <w:rFonts w:cs="B Nazanin" w:hint="cs"/>
          <w:sz w:val="28"/>
          <w:szCs w:val="28"/>
          <w:rtl/>
          <w:lang w:bidi="fa-IR"/>
        </w:rPr>
      </w:pPr>
    </w:p>
    <w:sectPr w:rsidR="0078421F" w:rsidRPr="0078421F" w:rsidSect="001D3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B36"/>
    <w:rsid w:val="000B013A"/>
    <w:rsid w:val="001D39F4"/>
    <w:rsid w:val="002962BA"/>
    <w:rsid w:val="00584320"/>
    <w:rsid w:val="0078421F"/>
    <w:rsid w:val="008A1981"/>
    <w:rsid w:val="00E4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2019-12-22T20:05:00Z</dcterms:created>
  <dcterms:modified xsi:type="dcterms:W3CDTF">2019-12-22T21:40:00Z</dcterms:modified>
</cp:coreProperties>
</file>